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35" w:rsidRDefault="00BD5C35" w:rsidP="00D31F64">
      <w:pPr>
        <w:spacing w:after="0" w:line="240" w:lineRule="auto"/>
        <w:jc w:val="center"/>
        <w:rPr>
          <w:rFonts w:ascii="Arial" w:hAnsi="Arial" w:cs="Arial"/>
          <w:i/>
          <w:color w:val="0070C0"/>
        </w:rPr>
      </w:pPr>
      <w:bookmarkStart w:id="0" w:name="_GoBack"/>
      <w:bookmarkEnd w:id="0"/>
    </w:p>
    <w:p w:rsidR="00BD5C35" w:rsidRPr="00FD0356" w:rsidRDefault="00BD5C35" w:rsidP="00CC043E">
      <w:pPr>
        <w:rPr>
          <w:color w:val="0070C0"/>
          <w:sz w:val="18"/>
          <w:szCs w:val="18"/>
        </w:rPr>
      </w:pPr>
      <w:r w:rsidRPr="007753D7">
        <w:rPr>
          <w:b/>
          <w:noProof/>
          <w:color w:val="0070C0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style="width:87pt;height:84.75pt;visibility:visible">
            <v:imagedata r:id="rId5" o:title=""/>
          </v:shape>
        </w:pict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</w:t>
      </w:r>
    </w:p>
    <w:p w:rsidR="00BD5C35" w:rsidRDefault="00BD5C35" w:rsidP="00CC043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Informazioni Stampa – Novità Prodotti Estate 2013</w:t>
      </w:r>
    </w:p>
    <w:p w:rsidR="00BD5C35" w:rsidRDefault="00BD5C35" w:rsidP="00CC043E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BD5C35" w:rsidRDefault="00BD5C35" w:rsidP="001A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SPESSORE, PROFONDITÀ E VOLUME CON I PENNARELLI AD INCHIOSTRO DI CHINA </w:t>
      </w:r>
      <w:r w:rsidRPr="00E25101">
        <w:rPr>
          <w:rFonts w:ascii="Arial" w:hAnsi="Arial" w:cs="Arial"/>
          <w:b/>
          <w:color w:val="0070C0"/>
        </w:rPr>
        <w:t>STAEDTLER</w:t>
      </w:r>
      <w:r w:rsidRPr="00676480">
        <w:rPr>
          <w:rFonts w:ascii="Arial" w:hAnsi="Arial" w:cs="Arial"/>
          <w:b/>
          <w:color w:val="0070C0"/>
          <w:sz w:val="20"/>
          <w:vertAlign w:val="superscript"/>
        </w:rPr>
        <w:t>®</w:t>
      </w:r>
      <w:r w:rsidRPr="00E25101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PIGMENT </w:t>
      </w:r>
      <w:r w:rsidRPr="00E25101">
        <w:rPr>
          <w:rFonts w:ascii="Arial" w:hAnsi="Arial" w:cs="Arial"/>
          <w:b/>
          <w:color w:val="0070C0"/>
        </w:rPr>
        <w:t>LINER 308</w:t>
      </w:r>
    </w:p>
    <w:p w:rsidR="00BD5C35" w:rsidRDefault="00BD5C35" w:rsidP="001A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BD5C35" w:rsidRPr="00676480" w:rsidRDefault="00BD5C35" w:rsidP="001A12B8">
      <w:pPr>
        <w:spacing w:after="0" w:line="240" w:lineRule="auto"/>
        <w:jc w:val="center"/>
        <w:rPr>
          <w:rFonts w:ascii="Arial" w:hAnsi="Arial" w:cs="Arial"/>
          <w:i/>
          <w:color w:val="0070C0"/>
        </w:rPr>
      </w:pPr>
      <w:r w:rsidRPr="00676480">
        <w:rPr>
          <w:rFonts w:ascii="Arial" w:hAnsi="Arial" w:cs="Arial"/>
          <w:i/>
          <w:color w:val="0070C0"/>
        </w:rPr>
        <w:t>Strumenti indispensabili per il disegno tecnico e artistico, sono anche il modo migliore per imparare ad inchiostrare e</w:t>
      </w:r>
      <w:r>
        <w:rPr>
          <w:rFonts w:ascii="Arial" w:hAnsi="Arial" w:cs="Arial"/>
          <w:i/>
          <w:color w:val="0070C0"/>
        </w:rPr>
        <w:t xml:space="preserve"> cimentarsi con fumetti e Manga.</w:t>
      </w:r>
    </w:p>
    <w:p w:rsidR="00BD5C35" w:rsidRPr="00676480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</w:p>
    <w:p w:rsidR="00BD5C35" w:rsidRPr="001A12B8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r>
        <w:rPr>
          <w:rFonts w:ascii="Arial" w:hAnsi="Arial" w:cs="Arial"/>
          <w:color w:val="0070C0"/>
          <w:shd w:val="clear" w:color="auto" w:fill="FFFFFF"/>
        </w:rPr>
        <w:t>L’inchiostratura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 è molto più di un semplice ripassare un disegno a matita</w:t>
      </w:r>
      <w:r>
        <w:rPr>
          <w:rFonts w:ascii="Arial" w:hAnsi="Arial" w:cs="Arial"/>
          <w:color w:val="0070C0"/>
          <w:shd w:val="clear" w:color="auto" w:fill="FFFFFF"/>
        </w:rPr>
        <w:t xml:space="preserve"> per coloro che si cimentano con il disegno di fumetti e Manga. B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isogna fare in modo di dare spessore, profondità e volume e questo si ottiene solo con molta pratica. Gli strumenti tradizionali per inchiostrare sono generalmente </w:t>
      </w:r>
      <w:r w:rsidRPr="001A12B8">
        <w:rPr>
          <w:rFonts w:ascii="Arial" w:hAnsi="Arial" w:cs="Arial"/>
          <w:bCs/>
          <w:color w:val="0070C0"/>
          <w:shd w:val="clear" w:color="auto" w:fill="FFFFFF"/>
        </w:rPr>
        <w:t>pennini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 e </w:t>
      </w:r>
      <w:r w:rsidRPr="001A12B8">
        <w:rPr>
          <w:rFonts w:ascii="Arial" w:hAnsi="Arial" w:cs="Arial"/>
          <w:bCs/>
          <w:color w:val="0070C0"/>
          <w:shd w:val="clear" w:color="auto" w:fill="FFFFFF"/>
        </w:rPr>
        <w:t>pennelli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 che </w:t>
      </w:r>
      <w:r>
        <w:rPr>
          <w:rFonts w:ascii="Arial" w:hAnsi="Arial" w:cs="Arial"/>
          <w:color w:val="0070C0"/>
          <w:shd w:val="clear" w:color="auto" w:fill="FFFFFF"/>
        </w:rPr>
        <w:t xml:space="preserve">rendono però la realizzazione </w:t>
      </w:r>
      <w:r w:rsidRPr="001A12B8">
        <w:rPr>
          <w:rFonts w:ascii="Arial" w:hAnsi="Arial" w:cs="Arial"/>
          <w:color w:val="0070C0"/>
          <w:shd w:val="clear" w:color="auto" w:fill="FFFFFF"/>
        </w:rPr>
        <w:t>particolarmente impegnativ</w:t>
      </w:r>
      <w:r>
        <w:rPr>
          <w:rFonts w:ascii="Arial" w:hAnsi="Arial" w:cs="Arial"/>
          <w:color w:val="0070C0"/>
          <w:shd w:val="clear" w:color="auto" w:fill="FFFFFF"/>
        </w:rPr>
        <w:t>a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. </w:t>
      </w:r>
      <w:r>
        <w:rPr>
          <w:rFonts w:ascii="Arial" w:hAnsi="Arial" w:cs="Arial"/>
          <w:color w:val="0070C0"/>
          <w:shd w:val="clear" w:color="auto" w:fill="FFFFFF"/>
        </w:rPr>
        <w:t>Oltre a questi, da qualche anno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 si trovano in commercio anche </w:t>
      </w:r>
      <w:r w:rsidRPr="001A12B8">
        <w:rPr>
          <w:rFonts w:ascii="Arial" w:hAnsi="Arial" w:cs="Arial"/>
          <w:bCs/>
          <w:color w:val="0070C0"/>
          <w:shd w:val="clear" w:color="auto" w:fill="FFFFFF"/>
        </w:rPr>
        <w:t>pennarelli ad inchiostro di china</w:t>
      </w:r>
      <w:r w:rsidRPr="001A12B8">
        <w:rPr>
          <w:rFonts w:ascii="Arial" w:hAnsi="Arial" w:cs="Arial"/>
          <w:color w:val="0070C0"/>
          <w:shd w:val="clear" w:color="auto" w:fill="FFFFFF"/>
        </w:rPr>
        <w:t xml:space="preserve"> studiati appositamente.</w:t>
      </w:r>
    </w:p>
    <w:p w:rsidR="00BD5C35" w:rsidRPr="001A12B8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</w:p>
    <w:p w:rsidR="00BD5C35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1A12B8">
        <w:rPr>
          <w:rFonts w:ascii="Arial" w:hAnsi="Arial" w:cs="Arial"/>
          <w:b/>
          <w:bCs/>
          <w:color w:val="0070C0"/>
          <w:shd w:val="clear" w:color="auto" w:fill="FFFFFF"/>
        </w:rPr>
        <w:t xml:space="preserve">STAEDTLER pigment liner 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308 </w:t>
      </w:r>
      <w:r w:rsidRPr="001A12B8">
        <w:rPr>
          <w:rFonts w:ascii="Arial" w:hAnsi="Arial" w:cs="Arial"/>
          <w:bCs/>
          <w:color w:val="0070C0"/>
          <w:shd w:val="clear" w:color="auto" w:fill="FFFFFF"/>
        </w:rPr>
        <w:t>è un</w:t>
      </w:r>
      <w:r w:rsidRPr="001A12B8">
        <w:rPr>
          <w:rFonts w:ascii="Arial" w:hAnsi="Arial" w:cs="Arial"/>
          <w:color w:val="0070C0"/>
          <w:shd w:val="clear" w:color="auto" w:fill="FFFFFF"/>
        </w:rPr>
        <w:t> pennarello a punta sintetica calibrata con inchiostro speciale pigmentato resistente alla luce e disponibile in 9 larghezze di tratto</w:t>
      </w:r>
      <w:r>
        <w:rPr>
          <w:rFonts w:ascii="Arial" w:hAnsi="Arial" w:cs="Arial"/>
          <w:color w:val="0070C0"/>
        </w:rPr>
        <w:t xml:space="preserve"> (</w:t>
      </w:r>
      <w:r w:rsidRPr="001A12B8">
        <w:rPr>
          <w:rFonts w:ascii="Arial" w:hAnsi="Arial" w:cs="Arial"/>
          <w:color w:val="0070C0"/>
        </w:rPr>
        <w:t>0,05 - 0,1 - 0,2 - 0,3 0,4 - 0,5 - 0,6 - 0,7 - 0,8</w:t>
      </w:r>
      <w:r>
        <w:rPr>
          <w:rFonts w:ascii="Arial" w:hAnsi="Arial" w:cs="Arial"/>
          <w:color w:val="0070C0"/>
        </w:rPr>
        <w:t xml:space="preserve">) che lo </w:t>
      </w:r>
      <w:r w:rsidRPr="00A14FFD">
        <w:rPr>
          <w:rFonts w:ascii="Arial" w:hAnsi="Arial" w:cs="Arial"/>
          <w:color w:val="0070C0"/>
        </w:rPr>
        <w:t xml:space="preserve">rendono </w:t>
      </w:r>
      <w:r w:rsidRPr="00A14FFD">
        <w:rPr>
          <w:rFonts w:ascii="Arial" w:hAnsi="Arial" w:cs="Arial"/>
          <w:b/>
          <w:bCs/>
          <w:color w:val="0070C0"/>
        </w:rPr>
        <w:t>ideale per scrittura, schizzi, ritratti, disegno artistico, tecnico e illustrazioni</w:t>
      </w:r>
      <w:r w:rsidRPr="00A14FFD">
        <w:rPr>
          <w:rFonts w:ascii="Arial" w:hAnsi="Arial" w:cs="Arial"/>
          <w:color w:val="0070C0"/>
        </w:rPr>
        <w:t>.</w:t>
      </w:r>
    </w:p>
    <w:p w:rsidR="00BD5C35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BD5C35" w:rsidRPr="001A12B8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Caratteristiche: i</w:t>
      </w:r>
      <w:r w:rsidRPr="001A12B8">
        <w:rPr>
          <w:rFonts w:ascii="Arial" w:hAnsi="Arial" w:cs="Arial"/>
          <w:color w:val="0070C0"/>
        </w:rPr>
        <w:t xml:space="preserve">nchiostro pigmentato nero intenso resistente alla luce e all’acqua, cancellabile su carta da lucido. Può rimanere fino a 18 ore senza cappuccio </w:t>
      </w:r>
      <w:r>
        <w:rPr>
          <w:rFonts w:ascii="Arial" w:hAnsi="Arial" w:cs="Arial"/>
          <w:color w:val="0070C0"/>
        </w:rPr>
        <w:t>e non</w:t>
      </w:r>
      <w:r w:rsidRPr="001A12B8">
        <w:rPr>
          <w:rFonts w:ascii="Arial" w:hAnsi="Arial" w:cs="Arial"/>
          <w:color w:val="0070C0"/>
        </w:rPr>
        <w:t xml:space="preserve"> seccare. Fusto </w:t>
      </w:r>
      <w:r>
        <w:rPr>
          <w:rFonts w:ascii="Arial" w:hAnsi="Arial" w:cs="Arial"/>
          <w:color w:val="0070C0"/>
        </w:rPr>
        <w:t>rotondo,</w:t>
      </w:r>
      <w:r w:rsidRPr="001A12B8">
        <w:rPr>
          <w:rFonts w:ascii="Arial" w:hAnsi="Arial" w:cs="Arial"/>
          <w:color w:val="0070C0"/>
        </w:rPr>
        <w:t xml:space="preserve"> diametro </w:t>
      </w:r>
      <w:smartTag w:uri="urn:schemas-microsoft-com:office:smarttags" w:element="metricconverter">
        <w:smartTagPr>
          <w:attr w:name="ProductID" w:val="9 mm"/>
        </w:smartTagPr>
        <w:r w:rsidRPr="001A12B8">
          <w:rPr>
            <w:rFonts w:ascii="Arial" w:hAnsi="Arial" w:cs="Arial"/>
            <w:color w:val="0070C0"/>
          </w:rPr>
          <w:t>9 mm</w:t>
        </w:r>
      </w:smartTag>
      <w:r w:rsidRPr="001A12B8">
        <w:rPr>
          <w:rFonts w:ascii="Arial" w:hAnsi="Arial" w:cs="Arial"/>
          <w:color w:val="0070C0"/>
        </w:rPr>
        <w:t xml:space="preserve">. Punta metallica ad ago, particolarmente adatta per l’utilizzo con righe e squadre. Lunghezza di scrittura testata fino a </w:t>
      </w:r>
      <w:smartTag w:uri="urn:schemas-microsoft-com:office:smarttags" w:element="metricconverter">
        <w:smartTagPr>
          <w:attr w:name="ProductID" w:val="1.200 metri"/>
        </w:smartTagPr>
        <w:r w:rsidRPr="001A12B8">
          <w:rPr>
            <w:rFonts w:ascii="Arial" w:hAnsi="Arial" w:cs="Arial"/>
            <w:color w:val="0070C0"/>
          </w:rPr>
          <w:t>1.200 metri</w:t>
        </w:r>
      </w:smartTag>
      <w:r w:rsidRPr="001A12B8">
        <w:rPr>
          <w:rFonts w:ascii="Arial" w:hAnsi="Arial" w:cs="Arial"/>
          <w:color w:val="0070C0"/>
        </w:rPr>
        <w:t>.</w:t>
      </w:r>
    </w:p>
    <w:p w:rsidR="00BD5C35" w:rsidRPr="00E25101" w:rsidRDefault="00BD5C35" w:rsidP="00CC0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BD5C35" w:rsidRDefault="00BD5C35" w:rsidP="00CC043E">
      <w:pPr>
        <w:spacing w:after="0" w:line="240" w:lineRule="auto"/>
        <w:rPr>
          <w:rFonts w:ascii="Arial" w:hAnsi="Arial" w:cs="Arial"/>
          <w:color w:val="0070C0"/>
        </w:rPr>
      </w:pPr>
      <w:r w:rsidRPr="007753D7">
        <w:rPr>
          <w:rFonts w:ascii="Arial" w:hAnsi="Arial" w:cs="Arial"/>
          <w:noProof/>
          <w:color w:val="0070C0"/>
          <w:lang w:eastAsia="it-IT"/>
        </w:rPr>
        <w:pict>
          <v:shape id="Immagine 12" o:spid="_x0000_i1026" type="#_x0000_t75" style="width:189pt;height:151.5pt;visibility:visible">
            <v:imagedata r:id="rId6" o:title=""/>
          </v:shape>
        </w:pict>
      </w:r>
      <w:r>
        <w:rPr>
          <w:rFonts w:ascii="Arial" w:hAnsi="Arial" w:cs="Arial"/>
          <w:color w:val="0070C0"/>
        </w:rPr>
        <w:t xml:space="preserve"> </w:t>
      </w:r>
      <w:r w:rsidRPr="007753D7">
        <w:rPr>
          <w:rFonts w:ascii="Arial" w:hAnsi="Arial" w:cs="Arial"/>
          <w:noProof/>
          <w:color w:val="0070C0"/>
          <w:lang w:eastAsia="it-IT"/>
        </w:rPr>
        <w:pict>
          <v:shape id="Immagine 13" o:spid="_x0000_i1027" type="#_x0000_t75" style="width:154.5pt;height:151.5pt;visibility:visible">
            <v:imagedata r:id="rId7" o:title=""/>
          </v:shape>
        </w:pict>
      </w:r>
      <w:r w:rsidRPr="007753D7">
        <w:rPr>
          <w:rFonts w:ascii="Arial" w:hAnsi="Arial" w:cs="Arial"/>
          <w:noProof/>
          <w:color w:val="0070C0"/>
          <w:lang w:eastAsia="it-IT"/>
        </w:rPr>
        <w:pict>
          <v:shape id="Immagine 14" o:spid="_x0000_i1028" type="#_x0000_t75" style="width:150pt;height:150pt;visibility:visible">
            <v:imagedata r:id="rId8" o:title=""/>
          </v:shape>
        </w:pict>
      </w:r>
    </w:p>
    <w:p w:rsidR="00BD5C35" w:rsidRPr="00D805EF" w:rsidRDefault="00BD5C35" w:rsidP="00CC043E">
      <w:pPr>
        <w:spacing w:after="0" w:line="240" w:lineRule="auto"/>
        <w:rPr>
          <w:rFonts w:ascii="Arial" w:hAnsi="Arial" w:cs="Arial"/>
          <w:color w:val="0070C0"/>
        </w:rPr>
      </w:pPr>
    </w:p>
    <w:p w:rsidR="00BD5C35" w:rsidRDefault="00BD5C35" w:rsidP="00CC043E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Disponibili in cartoleria, sia singolarmente che nella pratica confezione da 4 tratti: 0,1 – 0,3 – 0,5 – 0,7</w:t>
      </w:r>
    </w:p>
    <w:p w:rsidR="00BD5C35" w:rsidRPr="00D805EF" w:rsidRDefault="00BD5C35" w:rsidP="00CC043E">
      <w:pPr>
        <w:spacing w:after="0" w:line="240" w:lineRule="auto"/>
        <w:rPr>
          <w:rFonts w:ascii="Arial" w:hAnsi="Arial" w:cs="Arial"/>
          <w:i/>
          <w:color w:val="0070C0"/>
        </w:rPr>
      </w:pPr>
      <w:r w:rsidRPr="00D805EF">
        <w:rPr>
          <w:rFonts w:ascii="Arial" w:hAnsi="Arial" w:cs="Arial"/>
          <w:i/>
          <w:color w:val="0070C0"/>
        </w:rPr>
        <w:t xml:space="preserve">Prezzo al pubblico </w:t>
      </w:r>
      <w:r>
        <w:rPr>
          <w:rFonts w:ascii="Arial" w:hAnsi="Arial" w:cs="Arial"/>
          <w:i/>
          <w:color w:val="0070C0"/>
        </w:rPr>
        <w:t xml:space="preserve">2,90 </w:t>
      </w:r>
      <w:r w:rsidRPr="00D805EF">
        <w:rPr>
          <w:rFonts w:ascii="Arial" w:hAnsi="Arial" w:cs="Arial"/>
          <w:i/>
          <w:color w:val="0070C0"/>
        </w:rPr>
        <w:t>€ (IVA incl.)</w:t>
      </w:r>
    </w:p>
    <w:p w:rsidR="00BD5C35" w:rsidRDefault="00BD5C35" w:rsidP="004F4A23">
      <w:pPr>
        <w:rPr>
          <w:rFonts w:ascii="Arial" w:hAnsi="Arial" w:cs="Arial"/>
          <w:color w:val="0070C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6" type="#_x0000_t202" style="position:absolute;margin-left:-21.55pt;margin-top:10.6pt;width:531.75pt;height:62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" filled="f" stroked="f" strokeweight=".5pt">
            <v:textbox style="mso-fit-shape-to-text:t">
              <w:txbxContent>
                <w:p w:rsidR="00BD5C35" w:rsidRDefault="00BD5C35" w:rsidP="0038053A">
                  <w:r>
                    <w:rPr>
                      <w:noProof/>
                      <w:lang w:eastAsia="it-IT"/>
                    </w:rPr>
                    <w:pict>
                      <v:shape id="Immagine 16" o:spid="_x0000_i1030" type="#_x0000_t75" style="width:451.5pt;height:61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BD5C35" w:rsidRDefault="00BD5C35" w:rsidP="0038053A">
      <w:pPr>
        <w:jc w:val="center"/>
        <w:rPr>
          <w:rFonts w:ascii="Arial" w:hAnsi="Arial" w:cs="Arial"/>
          <w:b/>
          <w:color w:val="0070C0"/>
        </w:rPr>
      </w:pPr>
    </w:p>
    <w:p w:rsidR="00BD5C35" w:rsidRDefault="00BD5C35" w:rsidP="004F4A23">
      <w:pPr>
        <w:rPr>
          <w:rFonts w:ascii="Arial" w:hAnsi="Arial" w:cs="Arial"/>
          <w:b/>
          <w:color w:val="0070C0"/>
        </w:rPr>
      </w:pPr>
    </w:p>
    <w:p w:rsidR="00BD5C35" w:rsidRDefault="00BD5C35" w:rsidP="00CC043E">
      <w:pPr>
        <w:spacing w:after="0" w:line="240" w:lineRule="auto"/>
        <w:jc w:val="center"/>
        <w:rPr>
          <w:rFonts w:ascii="Arial" w:hAnsi="Arial" w:cs="Arial"/>
          <w:i/>
          <w:color w:val="0070C0"/>
        </w:rPr>
      </w:pPr>
    </w:p>
    <w:p w:rsidR="00BD5C35" w:rsidRPr="007D40AA" w:rsidRDefault="00BD5C35" w:rsidP="00CC043E">
      <w:pPr>
        <w:spacing w:after="0" w:line="240" w:lineRule="auto"/>
        <w:jc w:val="center"/>
        <w:rPr>
          <w:rFonts w:ascii="Arial" w:hAnsi="Arial" w:cs="Arial"/>
          <w:i/>
          <w:color w:val="0070C0"/>
        </w:rPr>
      </w:pPr>
      <w:r w:rsidRPr="007D40AA">
        <w:rPr>
          <w:rFonts w:ascii="Arial" w:hAnsi="Arial" w:cs="Arial"/>
          <w:i/>
          <w:color w:val="0070C0"/>
        </w:rPr>
        <w:t>Per ulteriori informazioni scrivere a: g.pasini@tml-comunicazione.it o a.geith@tml-comunicazione.it</w:t>
      </w:r>
    </w:p>
    <w:p w:rsidR="00BD5C35" w:rsidRPr="007D40AA" w:rsidRDefault="00BD5C35" w:rsidP="00D31F64">
      <w:pPr>
        <w:spacing w:after="0" w:line="240" w:lineRule="auto"/>
        <w:jc w:val="center"/>
        <w:rPr>
          <w:rFonts w:ascii="Arial" w:hAnsi="Arial" w:cs="Arial"/>
          <w:b/>
          <w:i/>
          <w:color w:val="0070C0"/>
        </w:rPr>
      </w:pPr>
      <w:r w:rsidRPr="007D40AA">
        <w:rPr>
          <w:rFonts w:ascii="Arial" w:hAnsi="Arial" w:cs="Arial"/>
          <w:i/>
          <w:color w:val="0070C0"/>
        </w:rPr>
        <w:t>TML comunicazione - Ufficio Stampa STAEDTLER Italia – Tel. 02 86454812</w:t>
      </w:r>
    </w:p>
    <w:sectPr w:rsidR="00BD5C35" w:rsidRPr="007D40AA" w:rsidSect="00CC2C0F">
      <w:pgSz w:w="11906" w:h="16838" w:code="9"/>
      <w:pgMar w:top="993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B5A"/>
    <w:multiLevelType w:val="multilevel"/>
    <w:tmpl w:val="626C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3002A"/>
    <w:multiLevelType w:val="multilevel"/>
    <w:tmpl w:val="05B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D40DE"/>
    <w:multiLevelType w:val="multilevel"/>
    <w:tmpl w:val="7CEE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77B4F"/>
    <w:multiLevelType w:val="multilevel"/>
    <w:tmpl w:val="B60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585"/>
    <w:rsid w:val="00001099"/>
    <w:rsid w:val="00056C28"/>
    <w:rsid w:val="00056E1F"/>
    <w:rsid w:val="00082837"/>
    <w:rsid w:val="001A12B8"/>
    <w:rsid w:val="001B0BA3"/>
    <w:rsid w:val="001D5FEF"/>
    <w:rsid w:val="001F3E65"/>
    <w:rsid w:val="00253274"/>
    <w:rsid w:val="002965D6"/>
    <w:rsid w:val="002E1AD2"/>
    <w:rsid w:val="0038053A"/>
    <w:rsid w:val="003B3DCB"/>
    <w:rsid w:val="0046321F"/>
    <w:rsid w:val="004C489A"/>
    <w:rsid w:val="004F4A23"/>
    <w:rsid w:val="006073FF"/>
    <w:rsid w:val="00615A06"/>
    <w:rsid w:val="006264B0"/>
    <w:rsid w:val="0063357C"/>
    <w:rsid w:val="00676480"/>
    <w:rsid w:val="0068491E"/>
    <w:rsid w:val="00705585"/>
    <w:rsid w:val="007339C1"/>
    <w:rsid w:val="007753D7"/>
    <w:rsid w:val="00784E89"/>
    <w:rsid w:val="007D40AA"/>
    <w:rsid w:val="007E78F9"/>
    <w:rsid w:val="00821E1E"/>
    <w:rsid w:val="0083042E"/>
    <w:rsid w:val="008E11FB"/>
    <w:rsid w:val="00916526"/>
    <w:rsid w:val="009F1841"/>
    <w:rsid w:val="009F71A9"/>
    <w:rsid w:val="00A04D78"/>
    <w:rsid w:val="00A14FFD"/>
    <w:rsid w:val="00B073F9"/>
    <w:rsid w:val="00BD5C35"/>
    <w:rsid w:val="00BE1DFE"/>
    <w:rsid w:val="00CC043E"/>
    <w:rsid w:val="00CC2C0F"/>
    <w:rsid w:val="00D03A2C"/>
    <w:rsid w:val="00D31F64"/>
    <w:rsid w:val="00D805EF"/>
    <w:rsid w:val="00D93C89"/>
    <w:rsid w:val="00E06325"/>
    <w:rsid w:val="00E24A84"/>
    <w:rsid w:val="00E25101"/>
    <w:rsid w:val="00E27437"/>
    <w:rsid w:val="00F31F4B"/>
    <w:rsid w:val="00FA308D"/>
    <w:rsid w:val="00FA4375"/>
    <w:rsid w:val="00FD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99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F1841"/>
  </w:style>
  <w:style w:type="character" w:styleId="Hyperlink">
    <w:name w:val="Hyperlink"/>
    <w:basedOn w:val="DefaultParagraphFont"/>
    <w:uiPriority w:val="99"/>
    <w:rsid w:val="00FD03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C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46321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4632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506">
          <w:marLeft w:val="240"/>
          <w:marRight w:val="0"/>
          <w:marTop w:val="9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509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280</Words>
  <Characters>1597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utente</dc:creator>
  <cp:keywords/>
  <dc:description/>
  <cp:lastModifiedBy>Gio</cp:lastModifiedBy>
  <cp:revision>4</cp:revision>
  <dcterms:created xsi:type="dcterms:W3CDTF">2013-06-10T10:11:00Z</dcterms:created>
  <dcterms:modified xsi:type="dcterms:W3CDTF">2013-06-11T08:45:00Z</dcterms:modified>
</cp:coreProperties>
</file>